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RPr="00A42605" w:rsidP="00BE3FC6" w14:paraId="10F6772A" w14:textId="38B1D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>921</w:t>
      </w:r>
      <w:r w:rsidRPr="00A42605" w:rsidR="001909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A42605" w:rsidR="006B7B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BE3FC6" w:rsidRPr="00A42605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A42605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927AB5" w:rsidRPr="00A42605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BE3FC6" w:rsidRPr="00A42605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E3FC6" w:rsidRPr="00A42605" w:rsidP="00BE3FC6" w14:paraId="376325F4" w14:textId="7173BF20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14 августа 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202</w:t>
      </w:r>
      <w:r w:rsidRPr="00A42605" w:rsidR="006B7B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5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года   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     город Нефтеюганск</w:t>
      </w:r>
    </w:p>
    <w:p w:rsidR="00BE3FC6" w:rsidRPr="00A42605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76" w:rsidRPr="00A42605" w:rsidP="00BE3FC6" w14:paraId="38C9174D" w14:textId="233A6D83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Мировой судья судебного участка № 3 Нефтеюганского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Ханты-Мансийского автономного округа – Югры Агзямова Р.В.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и.о. мирового судьи судебного участка №4 Нефтеюганского судебного района Ханты-Мансийского автономного округа – Югры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(628309, ХМАО-Югра, г. Нефтеюганск, 1 мкр-н, дом 30),</w:t>
      </w:r>
      <w:r w:rsidRPr="00A42605" w:rsidR="00927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FC6" w:rsidRPr="00A42605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 в открытом судебном заседании дело об административном правонарушении в отношении:</w:t>
      </w:r>
    </w:p>
    <w:p w:rsidR="00BE3FC6" w:rsidRPr="00A42605" w:rsidP="00BE3FC6" w14:paraId="12ECDA0E" w14:textId="2E92C104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А.П.</w:t>
      </w:r>
      <w:r w:rsidRPr="00A42605" w:rsidR="00A24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2605">
        <w:rPr>
          <w:sz w:val="24"/>
          <w:szCs w:val="24"/>
        </w:rPr>
        <w:t>***</w:t>
      </w:r>
      <w:r w:rsidRPr="00A42605">
        <w:rPr>
          <w:sz w:val="24"/>
          <w:szCs w:val="24"/>
        </w:rPr>
        <w:t xml:space="preserve">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рождения, уроженца</w:t>
      </w:r>
      <w:r w:rsidRPr="00A42605" w:rsidR="00D3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42605" w:rsidR="00A9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2605" w:rsidR="00F82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42605" w:rsidR="00D66F0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работающего</w:t>
      </w:r>
      <w:r w:rsidRPr="00A42605" w:rsidR="00F823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2605" w:rsidR="00D66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605" w:rsidR="006867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</w:t>
      </w:r>
      <w:r w:rsidRPr="00A42605" w:rsidR="00C1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проживающего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42605" w:rsidR="001909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42605" w:rsidR="00245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водительское удостоверение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E3FC6" w:rsidRPr="00A42605" w:rsidP="00BE3FC6" w14:paraId="237613FE" w14:textId="777777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Calibri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BE3FC6" w:rsidRPr="00A42605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E3FC6" w:rsidRPr="00A42605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 С Т А </w:t>
      </w:r>
      <w:r w:rsidRPr="00A42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 О В И Л:</w:t>
      </w:r>
    </w:p>
    <w:p w:rsidR="00BE3FC6" w:rsidRPr="00A42605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D83" w:rsidRPr="00A42605" w:rsidP="00190953" w14:paraId="3A50343B" w14:textId="6A85A32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A42605">
        <w:rPr>
          <w:rFonts w:ascii="Times New Roman" w:hAnsi="Times New Roman" w:cs="Times New Roman"/>
        </w:rPr>
        <w:t>Петров А.П.</w:t>
      </w:r>
      <w:r w:rsidRPr="00A42605" w:rsidR="00BE3FC6">
        <w:rPr>
          <w:rFonts w:ascii="Times New Roman" w:hAnsi="Times New Roman" w:cs="Times New Roman"/>
        </w:rPr>
        <w:t xml:space="preserve">, </w:t>
      </w:r>
      <w:r w:rsidRPr="00A42605">
        <w:rPr>
          <w:rFonts w:ascii="Times New Roman" w:hAnsi="Times New Roman" w:cs="Times New Roman"/>
        </w:rPr>
        <w:t>24.06.2</w:t>
      </w:r>
      <w:r w:rsidRPr="00A42605" w:rsidR="00876AE6">
        <w:rPr>
          <w:rFonts w:ascii="Times New Roman" w:hAnsi="Times New Roman" w:cs="Times New Roman"/>
        </w:rPr>
        <w:t>02</w:t>
      </w:r>
      <w:r w:rsidRPr="00A42605" w:rsidR="008C52B3">
        <w:rPr>
          <w:rFonts w:ascii="Times New Roman" w:hAnsi="Times New Roman" w:cs="Times New Roman"/>
        </w:rPr>
        <w:t>5</w:t>
      </w:r>
      <w:r w:rsidRPr="00A42605" w:rsidR="00A74828">
        <w:rPr>
          <w:rFonts w:ascii="Times New Roman" w:hAnsi="Times New Roman" w:cs="Times New Roman"/>
        </w:rPr>
        <w:t xml:space="preserve"> </w:t>
      </w:r>
      <w:r w:rsidRPr="00A42605" w:rsidR="00BE3FC6">
        <w:rPr>
          <w:rFonts w:ascii="Times New Roman" w:hAnsi="Times New Roman" w:cs="Times New Roman"/>
        </w:rPr>
        <w:t xml:space="preserve">в </w:t>
      </w:r>
      <w:r w:rsidRPr="00A42605" w:rsidR="00E04DA3">
        <w:rPr>
          <w:rFonts w:ascii="Times New Roman" w:hAnsi="Times New Roman" w:cs="Times New Roman"/>
        </w:rPr>
        <w:t>1</w:t>
      </w:r>
      <w:r w:rsidRPr="00A42605">
        <w:rPr>
          <w:rFonts w:ascii="Times New Roman" w:hAnsi="Times New Roman" w:cs="Times New Roman"/>
        </w:rPr>
        <w:t>3</w:t>
      </w:r>
      <w:r w:rsidRPr="00A42605" w:rsidR="00BE3FC6">
        <w:rPr>
          <w:rFonts w:ascii="Times New Roman" w:hAnsi="Times New Roman" w:cs="Times New Roman"/>
        </w:rPr>
        <w:t>:</w:t>
      </w:r>
      <w:r w:rsidRPr="00A42605">
        <w:rPr>
          <w:rFonts w:ascii="Times New Roman" w:hAnsi="Times New Roman" w:cs="Times New Roman"/>
        </w:rPr>
        <w:t>41</w:t>
      </w:r>
      <w:r w:rsidRPr="00A42605" w:rsidR="00BE3FC6">
        <w:rPr>
          <w:rFonts w:ascii="Times New Roman" w:hAnsi="Times New Roman" w:cs="Times New Roman"/>
        </w:rPr>
        <w:t xml:space="preserve">, </w:t>
      </w:r>
      <w:r w:rsidRPr="00A42605" w:rsidR="008B5231">
        <w:rPr>
          <w:rFonts w:ascii="Times New Roman" w:hAnsi="Times New Roman" w:cs="Times New Roman"/>
        </w:rPr>
        <w:t xml:space="preserve">на </w:t>
      </w:r>
      <w:r w:rsidRPr="00A42605">
        <w:rPr>
          <w:rFonts w:ascii="Times New Roman" w:hAnsi="Times New Roman" w:cs="Times New Roman"/>
        </w:rPr>
        <w:t>884</w:t>
      </w:r>
      <w:r w:rsidRPr="00A42605" w:rsidR="00A968D2">
        <w:rPr>
          <w:rFonts w:ascii="Times New Roman" w:hAnsi="Times New Roman" w:cs="Times New Roman"/>
        </w:rPr>
        <w:t xml:space="preserve"> </w:t>
      </w:r>
      <w:r w:rsidRPr="00A42605" w:rsidR="008B5231">
        <w:rPr>
          <w:rFonts w:ascii="Times New Roman" w:hAnsi="Times New Roman" w:cs="Times New Roman"/>
        </w:rPr>
        <w:t>км а/д</w:t>
      </w:r>
      <w:r w:rsidRPr="00A42605" w:rsidR="00C110CF">
        <w:rPr>
          <w:rFonts w:ascii="Times New Roman" w:hAnsi="Times New Roman" w:cs="Times New Roman"/>
        </w:rPr>
        <w:t xml:space="preserve"> </w:t>
      </w:r>
      <w:r w:rsidRPr="00A42605" w:rsidR="008C52B3">
        <w:rPr>
          <w:rFonts w:ascii="Times New Roman" w:hAnsi="Times New Roman" w:cs="Times New Roman"/>
        </w:rPr>
        <w:t>Р-404 Тюмень-Тобольск-Ханты-Мансийск,</w:t>
      </w:r>
      <w:r w:rsidRPr="00A42605" w:rsidR="00A968D2">
        <w:rPr>
          <w:rFonts w:ascii="Times New Roman" w:hAnsi="Times New Roman" w:cs="Times New Roman"/>
        </w:rPr>
        <w:t xml:space="preserve"> Ханты-Мансийского района</w:t>
      </w:r>
      <w:r w:rsidRPr="00A42605" w:rsidR="008B5231">
        <w:rPr>
          <w:rFonts w:ascii="Times New Roman" w:hAnsi="Times New Roman" w:cs="Times New Roman"/>
        </w:rPr>
        <w:t xml:space="preserve">, </w:t>
      </w:r>
      <w:r w:rsidRPr="00A42605" w:rsidR="00C51BF0">
        <w:rPr>
          <w:rFonts w:ascii="Times New Roman" w:hAnsi="Times New Roman" w:cs="Times New Roman"/>
        </w:rPr>
        <w:t>ХМАО-Югр</w:t>
      </w:r>
      <w:r w:rsidRPr="00A42605" w:rsidR="008B5231">
        <w:rPr>
          <w:rFonts w:ascii="Times New Roman" w:hAnsi="Times New Roman" w:cs="Times New Roman"/>
        </w:rPr>
        <w:t>ы,</w:t>
      </w:r>
      <w:r w:rsidRPr="00A42605" w:rsidR="0001782F">
        <w:rPr>
          <w:rFonts w:ascii="Times New Roman" w:hAnsi="Times New Roman" w:cs="Times New Roman"/>
        </w:rPr>
        <w:t xml:space="preserve"> </w:t>
      </w:r>
      <w:r w:rsidRPr="00A42605" w:rsidR="00BE3FC6">
        <w:rPr>
          <w:rFonts w:ascii="Times New Roman" w:hAnsi="Times New Roman" w:cs="Times New Roman"/>
        </w:rPr>
        <w:t>управляя транспортным средством</w:t>
      </w:r>
      <w:r w:rsidRPr="00A42605" w:rsidR="00C51BF0">
        <w:rPr>
          <w:rFonts w:ascii="Times New Roman" w:hAnsi="Times New Roman" w:cs="Times New Roman"/>
        </w:rPr>
        <w:t xml:space="preserve"> </w:t>
      </w:r>
      <w:r w:rsidRPr="00A42605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A42605" w:rsidR="00F823E7">
        <w:rPr>
          <w:rFonts w:ascii="Times New Roman" w:hAnsi="Times New Roman" w:cs="Times New Roman"/>
        </w:rPr>
        <w:t xml:space="preserve">, </w:t>
      </w:r>
      <w:r w:rsidRPr="00A42605" w:rsidR="008B5231">
        <w:rPr>
          <w:rFonts w:ascii="Times New Roman" w:hAnsi="Times New Roman" w:cs="Times New Roman"/>
        </w:rPr>
        <w:t>г/н</w:t>
      </w:r>
      <w:r w:rsidRPr="00A42605" w:rsidR="00E530A1">
        <w:rPr>
          <w:rFonts w:ascii="Times New Roman" w:hAnsi="Times New Roman" w:cs="Times New Roman"/>
        </w:rPr>
        <w:t xml:space="preserve"> </w:t>
      </w:r>
      <w:r w:rsidRPr="00A42605">
        <w:rPr>
          <w:rFonts w:ascii="Times New Roman" w:hAnsi="Times New Roman" w:cs="Times New Roman"/>
        </w:rPr>
        <w:t>***</w:t>
      </w:r>
      <w:r w:rsidRPr="00A42605" w:rsidR="00D66F0E">
        <w:rPr>
          <w:rFonts w:ascii="Times New Roman" w:hAnsi="Times New Roman" w:cs="Times New Roman"/>
        </w:rPr>
        <w:t>,</w:t>
      </w:r>
      <w:r w:rsidRPr="00A42605" w:rsidR="00C110CF">
        <w:rPr>
          <w:rFonts w:ascii="Times New Roman" w:hAnsi="Times New Roman" w:cs="Times New Roman"/>
        </w:rPr>
        <w:t xml:space="preserve"> </w:t>
      </w:r>
      <w:r w:rsidRPr="00A42605" w:rsidR="00190953">
        <w:rPr>
          <w:rFonts w:ascii="Times New Roman" w:hAnsi="Times New Roman" w:cs="Times New Roman"/>
        </w:rPr>
        <w:t xml:space="preserve">совершил </w:t>
      </w:r>
      <w:r w:rsidRPr="00A42605" w:rsidR="0001782F">
        <w:rPr>
          <w:rFonts w:ascii="Times New Roman" w:hAnsi="Times New Roman" w:cs="Times New Roman"/>
        </w:rPr>
        <w:t xml:space="preserve">обгон </w:t>
      </w:r>
      <w:r w:rsidRPr="00A42605" w:rsidR="00190953">
        <w:rPr>
          <w:rFonts w:ascii="Times New Roman" w:hAnsi="Times New Roman" w:cs="Times New Roman"/>
        </w:rPr>
        <w:t xml:space="preserve"> </w:t>
      </w:r>
      <w:r w:rsidRPr="00A42605" w:rsidR="0001782F">
        <w:rPr>
          <w:rFonts w:ascii="Times New Roman" w:hAnsi="Times New Roman" w:cs="Times New Roman"/>
        </w:rPr>
        <w:t>транспортного</w:t>
      </w:r>
      <w:r w:rsidRPr="00A42605" w:rsidR="0001782F">
        <w:rPr>
          <w:rFonts w:ascii="Times New Roman" w:hAnsi="Times New Roman" w:cs="Times New Roman"/>
        </w:rPr>
        <w:t xml:space="preserve"> средства, </w:t>
      </w:r>
      <w:r w:rsidRPr="00A42605" w:rsidR="00190953">
        <w:rPr>
          <w:rFonts w:ascii="Times New Roman" w:hAnsi="Times New Roman" w:cs="Times New Roman"/>
        </w:rPr>
        <w:t xml:space="preserve">с выездом </w:t>
      </w:r>
      <w:r w:rsidRPr="00A42605" w:rsidR="0001782F">
        <w:rPr>
          <w:rFonts w:ascii="Times New Roman" w:hAnsi="Times New Roman" w:cs="Times New Roman"/>
        </w:rPr>
        <w:t>на полосу дороги, предназначенную для встречного движения</w:t>
      </w:r>
      <w:r w:rsidRPr="00A42605" w:rsidR="00190953">
        <w:rPr>
          <w:rFonts w:ascii="Times New Roman" w:hAnsi="Times New Roman" w:cs="Times New Roman"/>
        </w:rPr>
        <w:t>,</w:t>
      </w:r>
      <w:r w:rsidRPr="00A42605" w:rsidR="0001782F">
        <w:rPr>
          <w:rFonts w:ascii="Times New Roman" w:hAnsi="Times New Roman" w:cs="Times New Roman"/>
        </w:rPr>
        <w:t xml:space="preserve"> </w:t>
      </w:r>
      <w:r w:rsidRPr="00A42605" w:rsidR="00C110CF">
        <w:rPr>
          <w:rFonts w:ascii="Times New Roman" w:hAnsi="Times New Roman" w:cs="Times New Roman"/>
        </w:rPr>
        <w:t xml:space="preserve">в </w:t>
      </w:r>
      <w:r w:rsidRPr="00A42605" w:rsidR="00B05C7D">
        <w:rPr>
          <w:rFonts w:ascii="Times New Roman" w:hAnsi="Times New Roman" w:cs="Times New Roman"/>
        </w:rPr>
        <w:t xml:space="preserve"> зоне действия</w:t>
      </w:r>
      <w:r w:rsidRPr="00A42605" w:rsidR="00353450">
        <w:rPr>
          <w:rFonts w:ascii="Times New Roman" w:hAnsi="Times New Roman" w:cs="Times New Roman"/>
        </w:rPr>
        <w:t xml:space="preserve"> дорожного знака 3.20 «Обгон запрещен»</w:t>
      </w:r>
      <w:r w:rsidRPr="00A42605" w:rsidR="00190953">
        <w:rPr>
          <w:rFonts w:ascii="Times New Roman" w:hAnsi="Times New Roman" w:cs="Times New Roman"/>
        </w:rPr>
        <w:t>,</w:t>
      </w:r>
      <w:r w:rsidRPr="00A42605" w:rsidR="00353450">
        <w:rPr>
          <w:rFonts w:ascii="Times New Roman" w:hAnsi="Times New Roman" w:cs="Times New Roman"/>
        </w:rPr>
        <w:t xml:space="preserve"> </w:t>
      </w:r>
      <w:r w:rsidRPr="00A42605">
        <w:rPr>
          <w:rFonts w:ascii="Times New Roman" w:hAnsi="Times New Roman" w:cs="Times New Roman"/>
        </w:rPr>
        <w:t>чем нарушил п.</w:t>
      </w:r>
      <w:r w:rsidRPr="00A42605" w:rsidR="008B5231">
        <w:rPr>
          <w:rFonts w:ascii="Times New Roman" w:hAnsi="Times New Roman" w:cs="Times New Roman"/>
          <w:color w:val="FF0000"/>
        </w:rPr>
        <w:t>1.3</w:t>
      </w:r>
      <w:r w:rsidRPr="00A42605" w:rsidR="00190953">
        <w:rPr>
          <w:rFonts w:ascii="Times New Roman" w:hAnsi="Times New Roman" w:cs="Times New Roman"/>
          <w:color w:val="FF0000"/>
        </w:rPr>
        <w:t xml:space="preserve"> </w:t>
      </w:r>
      <w:r w:rsidRPr="00A42605">
        <w:rPr>
          <w:rFonts w:ascii="Times New Roman" w:hAnsi="Times New Roman" w:cs="Times New Roman"/>
        </w:rPr>
        <w:t>Правил дорожного движения Российской Федерации, утвержденных постановлением Правительства Российской Федерации от</w:t>
      </w:r>
      <w:r w:rsidRPr="00A42605">
        <w:rPr>
          <w:rFonts w:ascii="Times New Roman" w:hAnsi="Times New Roman" w:cs="Times New Roman"/>
        </w:rPr>
        <w:t xml:space="preserve"> 23.10.1993 № 1090. </w:t>
      </w:r>
    </w:p>
    <w:p w:rsidR="000C22C6" w:rsidRPr="00A42605" w:rsidP="000C22C6" w14:paraId="286EAE17" w14:textId="7777777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судебное заседание 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 А.П.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извещенный надлежащим образом о времени и месте рассмотрения административного материала, </w:t>
      </w:r>
      <w:r w:rsidRPr="00A42605" w:rsidR="008279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явился, 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просит рассмотреть дело в его отсутствие, с правонарушением согласен. </w:t>
      </w:r>
    </w:p>
    <w:p w:rsidR="00980690" w:rsidRPr="00A42605" w:rsidP="00980690" w14:paraId="7E050CAB" w14:textId="4F16C3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A42605" w:rsidR="000C2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Петрова А.П.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его отсутствие.</w:t>
      </w:r>
    </w:p>
    <w:p w:rsidR="00BE3FC6" w:rsidRPr="00A42605" w:rsidP="00BE3FC6" w14:paraId="4DF6191E" w14:textId="609E57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дья,</w:t>
      </w:r>
      <w:r w:rsidRPr="00A4260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исследовав материалы административного дела, считает, что вина </w:t>
      </w:r>
      <w:r w:rsidRPr="00A42605" w:rsidR="000C2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Петрова А.П.</w:t>
      </w:r>
      <w:r w:rsidRPr="00A42605" w:rsidR="00C51B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431E4C" w:rsidRPr="00A42605" w:rsidP="00431E4C" w14:paraId="267D979D" w14:textId="6551D2D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</w:rPr>
      </w:pPr>
      <w:r w:rsidRPr="00A42605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A42605">
        <w:rPr>
          <w:rFonts w:ascii="Times New Roman" w:hAnsi="Times New Roman" w:cs="Times New Roman"/>
        </w:rPr>
        <w:t>***</w:t>
      </w:r>
      <w:r w:rsidRPr="00A42605">
        <w:rPr>
          <w:rFonts w:ascii="Times New Roman" w:hAnsi="Times New Roman" w:cs="Times New Roman"/>
        </w:rPr>
        <w:t xml:space="preserve"> </w:t>
      </w:r>
      <w:r w:rsidRPr="00A42605">
        <w:rPr>
          <w:rFonts w:ascii="Times New Roman" w:hAnsi="Times New Roman" w:cs="Times New Roman"/>
        </w:rPr>
        <w:t xml:space="preserve">от </w:t>
      </w:r>
      <w:r w:rsidRPr="00A42605" w:rsidR="000C22C6">
        <w:rPr>
          <w:rFonts w:ascii="Times New Roman" w:hAnsi="Times New Roman" w:cs="Times New Roman"/>
        </w:rPr>
        <w:t>24.06.2025</w:t>
      </w:r>
      <w:r w:rsidRPr="00A42605">
        <w:rPr>
          <w:rFonts w:ascii="Times New Roman" w:hAnsi="Times New Roman" w:cs="Times New Roman"/>
        </w:rPr>
        <w:t xml:space="preserve">, из </w:t>
      </w:r>
      <w:r w:rsidRPr="00A42605">
        <w:rPr>
          <w:rFonts w:ascii="Times New Roman" w:hAnsi="Times New Roman" w:cs="Times New Roman"/>
        </w:rPr>
        <w:t>которого следует, что права и обязанности, предусмотренные</w:t>
      </w:r>
      <w:r w:rsidRPr="00A42605" w:rsidR="00CF1C58">
        <w:rPr>
          <w:rFonts w:ascii="Times New Roman" w:hAnsi="Times New Roman" w:cs="Times New Roman"/>
        </w:rPr>
        <w:t xml:space="preserve"> ст.</w:t>
      </w:r>
      <w:r w:rsidRPr="00A42605">
        <w:rPr>
          <w:rFonts w:ascii="Times New Roman" w:hAnsi="Times New Roman" w:cs="Times New Roman"/>
        </w:rPr>
        <w:t xml:space="preserve"> 25.1 КоАП РФ и ст. 51 Конституции РФ</w:t>
      </w:r>
      <w:r w:rsidRPr="00A42605" w:rsidR="00190953">
        <w:rPr>
          <w:rFonts w:ascii="Times New Roman" w:hAnsi="Times New Roman" w:cs="Times New Roman"/>
        </w:rPr>
        <w:t xml:space="preserve"> </w:t>
      </w:r>
      <w:r w:rsidRPr="00A42605" w:rsidR="000C22C6">
        <w:rPr>
          <w:rFonts w:ascii="Times New Roman" w:hAnsi="Times New Roman" w:cs="Times New Roman"/>
        </w:rPr>
        <w:t>Петрову А.П.</w:t>
      </w:r>
      <w:r w:rsidRPr="00A42605" w:rsidR="008C52B3">
        <w:rPr>
          <w:rFonts w:ascii="Times New Roman" w:hAnsi="Times New Roman" w:cs="Times New Roman"/>
        </w:rPr>
        <w:t xml:space="preserve"> </w:t>
      </w:r>
      <w:r w:rsidRPr="00A42605">
        <w:rPr>
          <w:rFonts w:ascii="Times New Roman" w:hAnsi="Times New Roman" w:cs="Times New Roman"/>
        </w:rPr>
        <w:t>разъяснены, что подтверждается его подписью в соответствующей графе протокола, копия протокола им получена, протокол подписан. Из протокола сле</w:t>
      </w:r>
      <w:r w:rsidRPr="00A42605">
        <w:rPr>
          <w:rFonts w:ascii="Times New Roman" w:hAnsi="Times New Roman" w:cs="Times New Roman"/>
        </w:rPr>
        <w:t>дует,</w:t>
      </w:r>
      <w:r w:rsidRPr="00A42605" w:rsidR="00B25361">
        <w:rPr>
          <w:rFonts w:ascii="Times New Roman" w:hAnsi="Times New Roman" w:cs="Times New Roman"/>
        </w:rPr>
        <w:t xml:space="preserve"> что</w:t>
      </w:r>
      <w:r w:rsidRPr="00A42605">
        <w:rPr>
          <w:rFonts w:ascii="Times New Roman" w:hAnsi="Times New Roman" w:cs="Times New Roman"/>
        </w:rPr>
        <w:t xml:space="preserve"> </w:t>
      </w:r>
      <w:r w:rsidRPr="00A42605" w:rsidR="000C22C6">
        <w:rPr>
          <w:rFonts w:ascii="Times New Roman" w:hAnsi="Times New Roman" w:cs="Times New Roman"/>
        </w:rPr>
        <w:t>Петров А.П.</w:t>
      </w:r>
      <w:r w:rsidRPr="00A42605" w:rsidR="00AF524D">
        <w:rPr>
          <w:rFonts w:ascii="Times New Roman" w:hAnsi="Times New Roman" w:cs="Times New Roman"/>
        </w:rPr>
        <w:t xml:space="preserve">, </w:t>
      </w:r>
      <w:r w:rsidRPr="00A42605" w:rsidR="000C22C6">
        <w:rPr>
          <w:rFonts w:ascii="Times New Roman" w:hAnsi="Times New Roman" w:cs="Times New Roman"/>
        </w:rPr>
        <w:t xml:space="preserve">24.06.2025 в 13:41, на 884 км а/д Р-404 Тюмень-Тобольск-Ханты-Мансийск, Ханты-Мансийского района, ХМАО-Югры, управляя транспортным средством </w:t>
      </w:r>
      <w:r w:rsidRPr="00A42605">
        <w:rPr>
          <w:rFonts w:ascii="Times New Roman" w:hAnsi="Times New Roman" w:cs="Times New Roman"/>
        </w:rPr>
        <w:t>***</w:t>
      </w:r>
      <w:r w:rsidRPr="00A42605" w:rsidR="000C22C6">
        <w:rPr>
          <w:rFonts w:ascii="Times New Roman" w:hAnsi="Times New Roman" w:cs="Times New Roman"/>
        </w:rPr>
        <w:t xml:space="preserve">, г/н </w:t>
      </w:r>
      <w:r w:rsidRPr="00A42605">
        <w:rPr>
          <w:rFonts w:ascii="Times New Roman" w:hAnsi="Times New Roman" w:cs="Times New Roman"/>
        </w:rPr>
        <w:t>***</w:t>
      </w:r>
      <w:r w:rsidRPr="00A42605" w:rsidR="000C22C6">
        <w:rPr>
          <w:rFonts w:ascii="Times New Roman" w:hAnsi="Times New Roman" w:cs="Times New Roman"/>
        </w:rPr>
        <w:t>, совершил обгон  транспортного средства, с выездом на полосу дороги, предназначенную для встречного движения, в  зоне действия дорожного знака 3.20 «Обгон запрещен»,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Pr="00A42605">
        <w:rPr>
          <w:rFonts w:ascii="Times New Roman" w:hAnsi="Times New Roman" w:cs="Times New Roman"/>
        </w:rPr>
        <w:t>;</w:t>
      </w:r>
    </w:p>
    <w:p w:rsidR="00980690" w:rsidRPr="00A42605" w:rsidP="00431E4C" w14:paraId="13B0D2B3" w14:textId="6B4DF74C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места совершения административного правонарушения,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которой следует, что 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А.П.</w:t>
      </w:r>
      <w:r w:rsidRPr="00A42605" w:rsidR="00FF1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42605" w:rsidR="000C22C6">
        <w:rPr>
          <w:rFonts w:ascii="Times New Roman" w:hAnsi="Times New Roman" w:cs="Times New Roman"/>
          <w:sz w:val="24"/>
          <w:szCs w:val="24"/>
        </w:rPr>
        <w:t xml:space="preserve">24.06.2025 в 13:41, на 884 </w:t>
      </w:r>
      <w:r w:rsidRPr="00A42605" w:rsidR="000C22C6">
        <w:rPr>
          <w:rFonts w:ascii="Times New Roman" w:hAnsi="Times New Roman" w:cs="Times New Roman"/>
          <w:sz w:val="24"/>
          <w:szCs w:val="24"/>
        </w:rPr>
        <w:t>км</w:t>
      </w:r>
      <w:r w:rsidRPr="00A42605" w:rsidR="000C22C6">
        <w:rPr>
          <w:rFonts w:ascii="Times New Roman" w:hAnsi="Times New Roman" w:cs="Times New Roman"/>
          <w:sz w:val="24"/>
          <w:szCs w:val="24"/>
        </w:rPr>
        <w:t xml:space="preserve"> а/д Р-404 Тюмень-Тобольск-Ханты-Мансийск, Ханты-Мансийского района, ХМАО-Югры, управляя транспортным средством </w:t>
      </w:r>
      <w:r w:rsidRPr="00A42605">
        <w:rPr>
          <w:rFonts w:ascii="Times New Roman" w:hAnsi="Times New Roman" w:cs="Times New Roman"/>
          <w:sz w:val="24"/>
          <w:szCs w:val="24"/>
        </w:rPr>
        <w:t>***</w:t>
      </w:r>
      <w:r w:rsidRPr="00A42605" w:rsidR="000C22C6">
        <w:rPr>
          <w:rFonts w:ascii="Times New Roman" w:hAnsi="Times New Roman" w:cs="Times New Roman"/>
          <w:sz w:val="24"/>
          <w:szCs w:val="24"/>
        </w:rPr>
        <w:t xml:space="preserve">, г/н </w:t>
      </w:r>
      <w:r w:rsidRPr="00A42605">
        <w:rPr>
          <w:rFonts w:ascii="Times New Roman" w:hAnsi="Times New Roman" w:cs="Times New Roman"/>
          <w:sz w:val="24"/>
          <w:szCs w:val="24"/>
        </w:rPr>
        <w:t>***</w:t>
      </w:r>
      <w:r w:rsidRPr="00A42605" w:rsidR="000C22C6">
        <w:rPr>
          <w:rFonts w:ascii="Times New Roman" w:hAnsi="Times New Roman" w:cs="Times New Roman"/>
          <w:sz w:val="24"/>
          <w:szCs w:val="24"/>
        </w:rPr>
        <w:t xml:space="preserve">, </w:t>
      </w:r>
      <w:r w:rsidRPr="00A42605" w:rsidR="000C22C6">
        <w:rPr>
          <w:rFonts w:ascii="Times New Roman" w:hAnsi="Times New Roman" w:cs="Times New Roman"/>
          <w:sz w:val="24"/>
          <w:szCs w:val="24"/>
        </w:rPr>
        <w:t>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 w:rsidRPr="00A42605" w:rsidR="00D76EE7">
        <w:rPr>
          <w:rFonts w:ascii="Times New Roman" w:hAnsi="Times New Roman" w:cs="Times New Roman"/>
          <w:sz w:val="24"/>
          <w:szCs w:val="24"/>
        </w:rPr>
        <w:t xml:space="preserve">. 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А.П.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схемой</w:t>
      </w:r>
      <w:r w:rsidRPr="00A42605" w:rsidR="00377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r w:rsidRPr="00A42605">
        <w:rPr>
          <w:rFonts w:ascii="Times New Roman" w:hAnsi="Times New Roman" w:cs="Times New Roman"/>
          <w:sz w:val="24"/>
          <w:szCs w:val="24"/>
        </w:rPr>
        <w:t>;</w:t>
      </w:r>
    </w:p>
    <w:p w:rsidR="009467B8" w:rsidRPr="00A42605" w:rsidP="009467B8" w14:paraId="3732F6F5" w14:textId="25DC7652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605">
        <w:rPr>
          <w:rFonts w:ascii="Times New Roman" w:hAnsi="Times New Roman" w:cs="Times New Roman"/>
          <w:sz w:val="24"/>
          <w:szCs w:val="24"/>
        </w:rPr>
        <w:t>- рапортом</w:t>
      </w:r>
      <w:r w:rsidRPr="00A42605" w:rsidR="00D76EE7">
        <w:rPr>
          <w:rFonts w:ascii="Times New Roman" w:hAnsi="Times New Roman" w:cs="Times New Roman"/>
          <w:sz w:val="24"/>
          <w:szCs w:val="24"/>
        </w:rPr>
        <w:t xml:space="preserve"> </w:t>
      </w:r>
      <w:r w:rsidRPr="00A42605" w:rsidR="00377010">
        <w:rPr>
          <w:rFonts w:ascii="Times New Roman" w:hAnsi="Times New Roman" w:cs="Times New Roman"/>
          <w:sz w:val="24"/>
          <w:szCs w:val="24"/>
        </w:rPr>
        <w:t>ст.</w:t>
      </w:r>
      <w:r w:rsidRPr="00A42605" w:rsidR="002B294A">
        <w:rPr>
          <w:rFonts w:ascii="Times New Roman" w:hAnsi="Times New Roman" w:cs="Times New Roman"/>
          <w:sz w:val="24"/>
          <w:szCs w:val="24"/>
        </w:rPr>
        <w:t>ИДПС роты</w:t>
      </w:r>
      <w:r w:rsidRPr="00A42605" w:rsidR="009B2013">
        <w:rPr>
          <w:rFonts w:ascii="Times New Roman" w:hAnsi="Times New Roman" w:cs="Times New Roman"/>
          <w:sz w:val="24"/>
          <w:szCs w:val="24"/>
        </w:rPr>
        <w:t xml:space="preserve"> №</w:t>
      </w:r>
      <w:r w:rsidRPr="00A42605" w:rsidR="00AF524D">
        <w:rPr>
          <w:rFonts w:ascii="Times New Roman" w:hAnsi="Times New Roman" w:cs="Times New Roman"/>
          <w:sz w:val="24"/>
          <w:szCs w:val="24"/>
        </w:rPr>
        <w:t>1 О</w:t>
      </w:r>
      <w:r w:rsidRPr="00A42605" w:rsidR="009B2013">
        <w:rPr>
          <w:rFonts w:ascii="Times New Roman" w:hAnsi="Times New Roman" w:cs="Times New Roman"/>
          <w:sz w:val="24"/>
          <w:szCs w:val="24"/>
        </w:rPr>
        <w:t>Б ДПС ГИБДД УМВД России по ХМАО-Югре</w:t>
      </w:r>
      <w:r w:rsidRPr="00A42605" w:rsidR="0044036E">
        <w:rPr>
          <w:rFonts w:ascii="Times New Roman" w:hAnsi="Times New Roman" w:cs="Times New Roman"/>
          <w:sz w:val="24"/>
          <w:szCs w:val="24"/>
        </w:rPr>
        <w:t xml:space="preserve">, </w:t>
      </w:r>
      <w:r w:rsidRPr="00A42605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Pr="00A42605" w:rsidR="005169DC">
        <w:rPr>
          <w:rFonts w:ascii="Times New Roman" w:hAnsi="Times New Roman" w:cs="Times New Roman"/>
          <w:sz w:val="24"/>
          <w:szCs w:val="24"/>
        </w:rPr>
        <w:t xml:space="preserve">Петров А.П., </w:t>
      </w:r>
      <w:r w:rsidRPr="00A42605" w:rsidR="000C22C6">
        <w:rPr>
          <w:rFonts w:ascii="Times New Roman" w:hAnsi="Times New Roman" w:cs="Times New Roman"/>
          <w:sz w:val="24"/>
          <w:szCs w:val="24"/>
        </w:rPr>
        <w:t xml:space="preserve">24.06.2025 в 13:41, на 884 </w:t>
      </w:r>
      <w:r w:rsidRPr="00A42605" w:rsidR="000C22C6">
        <w:rPr>
          <w:rFonts w:ascii="Times New Roman" w:hAnsi="Times New Roman" w:cs="Times New Roman"/>
          <w:sz w:val="24"/>
          <w:szCs w:val="24"/>
        </w:rPr>
        <w:t>км</w:t>
      </w:r>
      <w:r w:rsidRPr="00A42605" w:rsidR="000C22C6">
        <w:rPr>
          <w:rFonts w:ascii="Times New Roman" w:hAnsi="Times New Roman" w:cs="Times New Roman"/>
          <w:sz w:val="24"/>
          <w:szCs w:val="24"/>
        </w:rPr>
        <w:t xml:space="preserve"> а/д Р-404 Тюмень-Тобольск-Ханты-Мансийск, Ханты-Мансийского района, ХМАО-Югры, управляя транспортным средством </w:t>
      </w:r>
      <w:r w:rsidRPr="00A42605">
        <w:rPr>
          <w:rFonts w:ascii="Times New Roman" w:hAnsi="Times New Roman" w:cs="Times New Roman"/>
          <w:sz w:val="24"/>
          <w:szCs w:val="24"/>
        </w:rPr>
        <w:t>***</w:t>
      </w:r>
      <w:r w:rsidRPr="00A42605" w:rsidR="000C22C6">
        <w:rPr>
          <w:rFonts w:ascii="Times New Roman" w:hAnsi="Times New Roman" w:cs="Times New Roman"/>
          <w:sz w:val="24"/>
          <w:szCs w:val="24"/>
        </w:rPr>
        <w:t xml:space="preserve">, г/н </w:t>
      </w:r>
      <w:r w:rsidRPr="00A42605">
        <w:rPr>
          <w:rFonts w:ascii="Times New Roman" w:hAnsi="Times New Roman" w:cs="Times New Roman"/>
          <w:sz w:val="24"/>
          <w:szCs w:val="24"/>
        </w:rPr>
        <w:t>***</w:t>
      </w:r>
      <w:r w:rsidRPr="00A42605" w:rsidR="000C22C6">
        <w:rPr>
          <w:rFonts w:ascii="Times New Roman" w:hAnsi="Times New Roman" w:cs="Times New Roman"/>
          <w:sz w:val="24"/>
          <w:szCs w:val="24"/>
        </w:rPr>
        <w:t>, совершил обгон транспортного средства, с выездом на полосу дороги, предназначенную для встречного движения, в зоне действия дорожного знака 3.20 «Обгон запрещен»</w:t>
      </w:r>
      <w:r w:rsidRPr="00A42605">
        <w:rPr>
          <w:rFonts w:ascii="Times New Roman" w:hAnsi="Times New Roman" w:cs="Times New Roman"/>
          <w:sz w:val="24"/>
          <w:szCs w:val="24"/>
        </w:rPr>
        <w:t>;</w:t>
      </w:r>
    </w:p>
    <w:p w:rsidR="00BE3FC6" w:rsidRPr="00A42605" w:rsidP="00DE2FF2" w14:paraId="6E526836" w14:textId="1552E989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</w:rPr>
      </w:pPr>
      <w:r w:rsidRPr="00A42605">
        <w:rPr>
          <w:rFonts w:ascii="Times New Roman" w:hAnsi="Times New Roman" w:cs="Times New Roman"/>
        </w:rPr>
        <w:t xml:space="preserve">- дислокацией дорожных знаков </w:t>
      </w:r>
      <w:r w:rsidRPr="00A42605" w:rsidR="00405922">
        <w:rPr>
          <w:rFonts w:ascii="Times New Roman" w:hAnsi="Times New Roman" w:cs="Times New Roman"/>
        </w:rPr>
        <w:t xml:space="preserve">и разметки на </w:t>
      </w:r>
      <w:r w:rsidRPr="00A42605" w:rsidR="000C22C6">
        <w:rPr>
          <w:rFonts w:ascii="Times New Roman" w:hAnsi="Times New Roman" w:cs="Times New Roman"/>
        </w:rPr>
        <w:t>884</w:t>
      </w:r>
      <w:r w:rsidRPr="00A42605" w:rsidR="00D76EE7">
        <w:rPr>
          <w:rFonts w:ascii="Times New Roman" w:hAnsi="Times New Roman" w:cs="Times New Roman"/>
        </w:rPr>
        <w:t xml:space="preserve"> </w:t>
      </w:r>
      <w:r w:rsidRPr="00A42605" w:rsidR="00D76EE7">
        <w:rPr>
          <w:rFonts w:ascii="Times New Roman" w:hAnsi="Times New Roman" w:cs="Times New Roman"/>
        </w:rPr>
        <w:t>км</w:t>
      </w:r>
      <w:r w:rsidRPr="00A42605" w:rsidR="00D76EE7">
        <w:rPr>
          <w:rFonts w:ascii="Times New Roman" w:hAnsi="Times New Roman" w:cs="Times New Roman"/>
        </w:rPr>
        <w:t xml:space="preserve"> а/д </w:t>
      </w:r>
      <w:r w:rsidRPr="00A42605" w:rsidR="005E6111">
        <w:rPr>
          <w:rFonts w:ascii="Times New Roman" w:hAnsi="Times New Roman" w:cs="Times New Roman"/>
        </w:rPr>
        <w:t>Тюмень-Тобольск-Ханты-Мансийск, Нефтеюганского района</w:t>
      </w:r>
      <w:r w:rsidRPr="00A42605" w:rsidR="0064552E">
        <w:rPr>
          <w:rFonts w:ascii="Times New Roman" w:hAnsi="Times New Roman" w:cs="Times New Roman"/>
        </w:rPr>
        <w:t>,</w:t>
      </w:r>
      <w:r w:rsidRPr="00A42605" w:rsidR="00405922">
        <w:rPr>
          <w:rFonts w:ascii="Times New Roman" w:hAnsi="Times New Roman" w:cs="Times New Roman"/>
        </w:rPr>
        <w:t xml:space="preserve"> </w:t>
      </w:r>
      <w:r w:rsidRPr="00A42605" w:rsidR="0064552E">
        <w:rPr>
          <w:rFonts w:ascii="Times New Roman" w:hAnsi="Times New Roman" w:cs="Times New Roman"/>
        </w:rPr>
        <w:t>из которой следует, что на данном участке автодороги</w:t>
      </w:r>
      <w:r w:rsidRPr="00A42605" w:rsidR="00B06E0C">
        <w:rPr>
          <w:rFonts w:ascii="Times New Roman" w:hAnsi="Times New Roman" w:eastAsiaTheme="minorHAnsi" w:cs="Times New Roman"/>
          <w:lang w:eastAsia="en-US"/>
        </w:rPr>
        <w:t xml:space="preserve"> распространяется </w:t>
      </w:r>
      <w:r w:rsidRPr="00A42605" w:rsidR="00B06E0C">
        <w:rPr>
          <w:rFonts w:ascii="Times New Roman" w:hAnsi="Times New Roman" w:cs="Times New Roman"/>
        </w:rPr>
        <w:t>действие дорожного знака 3.20 «Обгон запрещен»</w:t>
      </w:r>
      <w:r w:rsidRPr="00A42605" w:rsidR="001131BB">
        <w:rPr>
          <w:rFonts w:ascii="Times New Roman" w:hAnsi="Times New Roman" w:cs="Times New Roman"/>
        </w:rPr>
        <w:t>;</w:t>
      </w:r>
    </w:p>
    <w:p w:rsidR="001131BB" w:rsidRPr="00A42605" w:rsidP="005A4012" w14:paraId="72E24CF6" w14:textId="32599592">
      <w:pPr>
        <w:pStyle w:val="BodyTextIndent"/>
        <w:ind w:firstLine="567"/>
        <w:jc w:val="both"/>
        <w:rPr>
          <w:rFonts w:ascii="Times New Roman" w:hAnsi="Times New Roman" w:cs="Times New Roman"/>
        </w:rPr>
      </w:pPr>
      <w:r w:rsidRPr="00A42605">
        <w:rPr>
          <w:rFonts w:ascii="Times New Roman" w:hAnsi="Times New Roman" w:cs="Times New Roman"/>
        </w:rPr>
        <w:t xml:space="preserve">- видеозаписью фиксации правонарушения, согласно которой </w:t>
      </w:r>
      <w:r w:rsidRPr="00A42605" w:rsidR="00E16E9C">
        <w:rPr>
          <w:rFonts w:ascii="Times New Roman" w:hAnsi="Times New Roman" w:cs="Times New Roman"/>
        </w:rPr>
        <w:t>видно</w:t>
      </w:r>
      <w:r w:rsidRPr="00A42605" w:rsidR="00F823E7">
        <w:rPr>
          <w:rFonts w:ascii="Times New Roman" w:hAnsi="Times New Roman" w:cs="Times New Roman"/>
        </w:rPr>
        <w:t>,</w:t>
      </w:r>
      <w:r w:rsidRPr="00A42605" w:rsidR="00E16E9C">
        <w:rPr>
          <w:rFonts w:ascii="Times New Roman" w:hAnsi="Times New Roman" w:cs="Times New Roman"/>
        </w:rPr>
        <w:t xml:space="preserve"> </w:t>
      </w:r>
      <w:r w:rsidRPr="00A42605" w:rsidR="00E16E9C">
        <w:rPr>
          <w:rFonts w:ascii="Times New Roman" w:hAnsi="Times New Roman" w:cs="Times New Roman"/>
        </w:rPr>
        <w:t>как</w:t>
      </w:r>
      <w:r w:rsidRPr="00A42605" w:rsidR="00E16E9C">
        <w:rPr>
          <w:rFonts w:ascii="Times New Roman" w:hAnsi="Times New Roman" w:cs="Times New Roman"/>
        </w:rPr>
        <w:t xml:space="preserve"> а/м </w:t>
      </w:r>
      <w:r w:rsidRPr="00A42605">
        <w:rPr>
          <w:rFonts w:ascii="Times New Roman" w:hAnsi="Times New Roman" w:cs="Times New Roman"/>
        </w:rPr>
        <w:t>***</w:t>
      </w:r>
      <w:r w:rsidRPr="00A42605" w:rsidR="000C22C6">
        <w:rPr>
          <w:rFonts w:ascii="Times New Roman" w:hAnsi="Times New Roman" w:cs="Times New Roman"/>
        </w:rPr>
        <w:t xml:space="preserve">, г/н </w:t>
      </w:r>
      <w:r w:rsidRPr="00A42605">
        <w:rPr>
          <w:rFonts w:ascii="Times New Roman" w:hAnsi="Times New Roman" w:cs="Times New Roman"/>
        </w:rPr>
        <w:t>***</w:t>
      </w:r>
      <w:r w:rsidRPr="00A42605" w:rsidR="00AF524D">
        <w:rPr>
          <w:rFonts w:ascii="Times New Roman" w:hAnsi="Times New Roman" w:cs="Times New Roman"/>
        </w:rPr>
        <w:t xml:space="preserve">, </w:t>
      </w:r>
      <w:r w:rsidRPr="00A42605" w:rsidR="00E16E9C">
        <w:rPr>
          <w:rFonts w:ascii="Times New Roman" w:hAnsi="Times New Roman" w:cs="Times New Roman"/>
        </w:rPr>
        <w:t xml:space="preserve">совершил обгон транспортного средства </w:t>
      </w:r>
      <w:r w:rsidRPr="00A42605" w:rsidR="00323773">
        <w:rPr>
          <w:rFonts w:ascii="Times New Roman" w:hAnsi="Times New Roman" w:cs="Times New Roman"/>
        </w:rPr>
        <w:t>в зоне</w:t>
      </w:r>
      <w:r w:rsidRPr="00A42605" w:rsidR="00E16E9C">
        <w:rPr>
          <w:rFonts w:ascii="Times New Roman" w:hAnsi="Times New Roman" w:cs="Times New Roman"/>
        </w:rPr>
        <w:t xml:space="preserve"> действия дорожного знака 3.20 «Обгон запрещен»</w:t>
      </w:r>
      <w:r w:rsidRPr="00A42605" w:rsidR="00323773">
        <w:rPr>
          <w:rFonts w:ascii="Times New Roman" w:hAnsi="Times New Roman" w:cs="Times New Roman"/>
        </w:rPr>
        <w:t>,</w:t>
      </w:r>
      <w:r w:rsidRPr="00A42605" w:rsidR="00E16E9C">
        <w:rPr>
          <w:rFonts w:ascii="Times New Roman" w:hAnsi="Times New Roman" w:cs="Times New Roman"/>
        </w:rPr>
        <w:t xml:space="preserve"> с выездом на полосу дороги, предназначенную для встречного движения</w:t>
      </w:r>
      <w:r w:rsidRPr="00A42605">
        <w:rPr>
          <w:rFonts w:ascii="Times New Roman" w:hAnsi="Times New Roman" w:cs="Times New Roman"/>
          <w:lang w:bidi="ru-RU"/>
        </w:rPr>
        <w:t>.</w:t>
      </w:r>
    </w:p>
    <w:p w:rsidR="00BE3FC6" w:rsidRPr="00A42605" w:rsidP="00BE3FC6" w14:paraId="6A74BED9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административных правонарушениях, последовательны,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23773" w:rsidRPr="00A42605" w:rsidP="00323773" w14:paraId="5249B8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Часть 4 статьи 12.15 Кодекса Российской Федерации об административных пра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3 настоящей статьи.</w:t>
      </w:r>
    </w:p>
    <w:p w:rsidR="00323773" w:rsidRPr="00A42605" w:rsidP="00323773" w14:paraId="7141766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Согласно требованиям </w:t>
      </w:r>
      <w:hyperlink r:id="rId5" w:history="1">
        <w:r w:rsidRPr="00A426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пункта 1.3</w:t>
        </w:r>
      </w:hyperlink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Правил дорожного движения Российской Федерации, утвержденных Постановлением Совета М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инистров - Правительства Российской Федерации от 23 октября 1993 года N 1090, участники дорожного движения обязаны знать и соблюдать относящиеся к ним требования данных </w:t>
      </w:r>
      <w:hyperlink r:id="rId6" w:history="1">
        <w:r w:rsidRPr="00A4260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Правил</w:t>
        </w:r>
      </w:hyperlink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сигналов светофоров, знаков и разметки.</w:t>
      </w:r>
    </w:p>
    <w:p w:rsidR="00323773" w:rsidRPr="00A42605" w:rsidP="00323773" w14:paraId="7767AF9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23773" w:rsidRPr="00A42605" w:rsidP="00323773" w14:paraId="5FC84F5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Движение по дороге с двус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я, предусмотренного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значенную для встречного движения, также может быть квалифицировано по данной норме.</w:t>
      </w:r>
    </w:p>
    <w:p w:rsidR="00323773" w:rsidRPr="00A42605" w:rsidP="00323773" w14:paraId="41C7871F" w14:textId="79565F4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Петровым А.П.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совершении обгона требований дорожного знака 3.20, с выездом на полосу дороги, предназначенную для встречного движения, образует состав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рассматриваемого правонарушения.</w:t>
      </w:r>
    </w:p>
    <w:p w:rsidR="00BE3FC6" w:rsidRPr="00A42605" w:rsidP="003E6AB0" w14:paraId="3D523FBE" w14:textId="75DD153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квалифицирует действия </w:t>
      </w:r>
      <w:r w:rsidRPr="00A42605" w:rsidR="000C22C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Петрова А.П.</w:t>
      </w:r>
      <w:r w:rsidRPr="00A42605" w:rsidR="008F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ч. 4 ст.12.15 Кодекса Российской Федерации об административных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как выезд в нарушение Правил дорожного движения на полосу, предназначенную для встречного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движения, за исключением случаев, предусмотренных частью 3 настоящей статьи. </w:t>
      </w:r>
    </w:p>
    <w:p w:rsidR="00BE3FC6" w:rsidRPr="00A42605" w:rsidP="00BE3FC6" w14:paraId="1764381D" w14:textId="7BA794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</w:t>
      </w:r>
      <w:r w:rsidRPr="00A42605" w:rsidR="00E16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имущественное положение.</w:t>
      </w:r>
    </w:p>
    <w:p w:rsidR="005169DC" w:rsidRPr="00A42605" w:rsidP="005169DC" w14:paraId="5F507F9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Обстоятельством, 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вины.</w:t>
      </w:r>
    </w:p>
    <w:p w:rsidR="005169DC" w:rsidRPr="00A42605" w:rsidP="005169DC" w14:paraId="1918A8BF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Обстоятельств, отягчающих административную ответственность в соответствии со ст. 4.3 Кодекса Ро</w:t>
      </w:r>
      <w:r w:rsidRPr="00A42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ссийской Федерации об административных правонарушениях, мировой судья не находит. </w:t>
      </w:r>
    </w:p>
    <w:p w:rsidR="00BE3FC6" w:rsidRPr="00A42605" w:rsidP="005169DC" w14:paraId="394F5713" w14:textId="620E6593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выводу, что </w:t>
      </w:r>
      <w:r w:rsidRPr="00A42605" w:rsidR="000C22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Петрову А.П.</w:t>
      </w:r>
      <w:r w:rsidRPr="00A42605" w:rsidR="004F72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возможно назначить наказание в виде административного штрафа.</w:t>
      </w:r>
    </w:p>
    <w:p w:rsidR="00BE3FC6" w:rsidRPr="00A42605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A42605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A42605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BE3FC6" w:rsidRPr="00A42605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1C58" w:rsidRPr="00A42605" w:rsidP="00CF1C58" w14:paraId="15F0EA21" w14:textId="45D60BD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2605" w:rsidR="00516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Петрова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</w:t>
      </w:r>
      <w:r w:rsidRPr="00A42605" w:rsidR="00516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7500 (се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мь тысяч пятьсот) рублей.</w:t>
      </w:r>
    </w:p>
    <w:p w:rsidR="00CF1C58" w:rsidRPr="00A42605" w:rsidP="00CF1C58" w14:paraId="5652B7A6" w14:textId="6C1CB78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71871000 ИНН 8601010390 КПП 860101001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Кор./сч. 40102810245370000007 КБК 188 116 01123 01 0001 140 УИН 188104862509100</w:t>
      </w:r>
      <w:r w:rsidRPr="00A42605" w:rsidR="005169DC">
        <w:rPr>
          <w:rFonts w:ascii="Times New Roman" w:eastAsia="Times New Roman" w:hAnsi="Times New Roman" w:cs="Times New Roman"/>
          <w:sz w:val="24"/>
          <w:szCs w:val="24"/>
          <w:lang w:eastAsia="ru-RU"/>
        </w:rPr>
        <w:t>11238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1C58" w:rsidRPr="00A42605" w:rsidP="00CF1C58" w14:paraId="3E5C35F8" w14:textId="704E1419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.16, частями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должностным лицом, вынесшими постановление, административный штраф уплачивается в полном размере.</w:t>
      </w:r>
    </w:p>
    <w:p w:rsidR="00BE3FC6" w:rsidRPr="00A42605" w:rsidP="00CF1C58" w14:paraId="0996209D" w14:textId="1B06D60B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срочки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срока рассрочки исполнения постановления, предус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мотренных статьей 31.5 Кодекса Российской Федерации об административных правонарушениях.</w:t>
      </w:r>
    </w:p>
    <w:p w:rsidR="00BE3FC6" w:rsidRPr="00A42605" w:rsidP="00BE3FC6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за неуплату административного штрафа по истечении установленного срока предусмотрена админис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A42605" w:rsidP="00BE3FC6" w14:paraId="1253BD10" w14:textId="561B4A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A42605" w:rsidR="001B169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>я через мирового судью, вынесшего постановление. В этот же срок постановление может быть опротестовано прокурором.</w:t>
      </w:r>
    </w:p>
    <w:p w:rsidR="00BE3FC6" w:rsidRPr="00A42605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FC6" w:rsidRPr="00A42605" w:rsidP="00A42605" w14:paraId="323CB29F" w14:textId="59A647A1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Мировой судья                  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Р.В. Агзямова</w:t>
      </w:r>
    </w:p>
    <w:p w:rsidR="00931BEF" w:rsidRPr="00A42605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BEF" w:rsidRPr="00A42605" w:rsidP="00931BEF" w14:paraId="5E72E81F" w14:textId="155D6504">
      <w:pPr>
        <w:spacing w:after="0" w:line="240" w:lineRule="auto"/>
        <w:rPr>
          <w:sz w:val="24"/>
          <w:szCs w:val="24"/>
        </w:rPr>
      </w:pP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26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sectPr w:rsidSect="00CF1C5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1782F"/>
    <w:rsid w:val="000518BC"/>
    <w:rsid w:val="000675A7"/>
    <w:rsid w:val="0007518B"/>
    <w:rsid w:val="000B4BC0"/>
    <w:rsid w:val="000C22C6"/>
    <w:rsid w:val="000C4CE5"/>
    <w:rsid w:val="000D21AA"/>
    <w:rsid w:val="000E7F3A"/>
    <w:rsid w:val="001131BB"/>
    <w:rsid w:val="00125122"/>
    <w:rsid w:val="00154CE2"/>
    <w:rsid w:val="00163B9F"/>
    <w:rsid w:val="00190953"/>
    <w:rsid w:val="00190976"/>
    <w:rsid w:val="001949DA"/>
    <w:rsid w:val="001A47D2"/>
    <w:rsid w:val="001B1693"/>
    <w:rsid w:val="001B5A5B"/>
    <w:rsid w:val="001C6713"/>
    <w:rsid w:val="001D289F"/>
    <w:rsid w:val="002006FE"/>
    <w:rsid w:val="00224488"/>
    <w:rsid w:val="00243659"/>
    <w:rsid w:val="00245885"/>
    <w:rsid w:val="002A2EF3"/>
    <w:rsid w:val="002B294A"/>
    <w:rsid w:val="002C114A"/>
    <w:rsid w:val="002C3FB7"/>
    <w:rsid w:val="002C43F6"/>
    <w:rsid w:val="002C48C6"/>
    <w:rsid w:val="002D0BDC"/>
    <w:rsid w:val="00315BE8"/>
    <w:rsid w:val="00323773"/>
    <w:rsid w:val="003448AA"/>
    <w:rsid w:val="00353450"/>
    <w:rsid w:val="00377010"/>
    <w:rsid w:val="00397554"/>
    <w:rsid w:val="003B1ACD"/>
    <w:rsid w:val="003B52DD"/>
    <w:rsid w:val="003D6390"/>
    <w:rsid w:val="003E4BD5"/>
    <w:rsid w:val="003E6AB0"/>
    <w:rsid w:val="003F3A4C"/>
    <w:rsid w:val="00405922"/>
    <w:rsid w:val="00431E4C"/>
    <w:rsid w:val="0044036E"/>
    <w:rsid w:val="004822F6"/>
    <w:rsid w:val="004B0512"/>
    <w:rsid w:val="004F1391"/>
    <w:rsid w:val="004F72D4"/>
    <w:rsid w:val="005169DC"/>
    <w:rsid w:val="00535C27"/>
    <w:rsid w:val="00594A87"/>
    <w:rsid w:val="005A26B7"/>
    <w:rsid w:val="005A4012"/>
    <w:rsid w:val="005B4D3F"/>
    <w:rsid w:val="005C28EE"/>
    <w:rsid w:val="005C550A"/>
    <w:rsid w:val="005D25AE"/>
    <w:rsid w:val="005E6111"/>
    <w:rsid w:val="0064552E"/>
    <w:rsid w:val="0066235B"/>
    <w:rsid w:val="00686769"/>
    <w:rsid w:val="0069635A"/>
    <w:rsid w:val="006A30FA"/>
    <w:rsid w:val="006B7BF5"/>
    <w:rsid w:val="006E2021"/>
    <w:rsid w:val="0070526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7E6EB6"/>
    <w:rsid w:val="00800EDE"/>
    <w:rsid w:val="00804912"/>
    <w:rsid w:val="0080632F"/>
    <w:rsid w:val="00807CC4"/>
    <w:rsid w:val="00827972"/>
    <w:rsid w:val="00846C19"/>
    <w:rsid w:val="00855490"/>
    <w:rsid w:val="00861769"/>
    <w:rsid w:val="00873192"/>
    <w:rsid w:val="00876AE6"/>
    <w:rsid w:val="008A1821"/>
    <w:rsid w:val="008B5231"/>
    <w:rsid w:val="008C52B3"/>
    <w:rsid w:val="008F16E0"/>
    <w:rsid w:val="009115A4"/>
    <w:rsid w:val="00921DE5"/>
    <w:rsid w:val="00927AB5"/>
    <w:rsid w:val="00931BEF"/>
    <w:rsid w:val="009406FA"/>
    <w:rsid w:val="009467B8"/>
    <w:rsid w:val="009746E3"/>
    <w:rsid w:val="00980690"/>
    <w:rsid w:val="009B2013"/>
    <w:rsid w:val="009B55D0"/>
    <w:rsid w:val="009C4435"/>
    <w:rsid w:val="00A12547"/>
    <w:rsid w:val="00A22381"/>
    <w:rsid w:val="00A228F8"/>
    <w:rsid w:val="00A248E5"/>
    <w:rsid w:val="00A42605"/>
    <w:rsid w:val="00A52105"/>
    <w:rsid w:val="00A60DFB"/>
    <w:rsid w:val="00A74828"/>
    <w:rsid w:val="00A76875"/>
    <w:rsid w:val="00A904C8"/>
    <w:rsid w:val="00A968D2"/>
    <w:rsid w:val="00AB078D"/>
    <w:rsid w:val="00AB0F01"/>
    <w:rsid w:val="00AF524D"/>
    <w:rsid w:val="00B05C7D"/>
    <w:rsid w:val="00B06E0C"/>
    <w:rsid w:val="00B25361"/>
    <w:rsid w:val="00B727B8"/>
    <w:rsid w:val="00B738D3"/>
    <w:rsid w:val="00BA00F3"/>
    <w:rsid w:val="00BE0E6B"/>
    <w:rsid w:val="00BE3FC6"/>
    <w:rsid w:val="00C038F1"/>
    <w:rsid w:val="00C070A5"/>
    <w:rsid w:val="00C0742D"/>
    <w:rsid w:val="00C110CF"/>
    <w:rsid w:val="00C51BF0"/>
    <w:rsid w:val="00C702AB"/>
    <w:rsid w:val="00C77E34"/>
    <w:rsid w:val="00CC7123"/>
    <w:rsid w:val="00CF1C58"/>
    <w:rsid w:val="00D0283F"/>
    <w:rsid w:val="00D05323"/>
    <w:rsid w:val="00D32F33"/>
    <w:rsid w:val="00D33BE2"/>
    <w:rsid w:val="00D33E49"/>
    <w:rsid w:val="00D66F0E"/>
    <w:rsid w:val="00D76EE7"/>
    <w:rsid w:val="00D877A4"/>
    <w:rsid w:val="00DB30FF"/>
    <w:rsid w:val="00DC3CFB"/>
    <w:rsid w:val="00DE2FF2"/>
    <w:rsid w:val="00E04DA3"/>
    <w:rsid w:val="00E16E9C"/>
    <w:rsid w:val="00E173B2"/>
    <w:rsid w:val="00E30014"/>
    <w:rsid w:val="00E3128A"/>
    <w:rsid w:val="00E4487F"/>
    <w:rsid w:val="00E46F20"/>
    <w:rsid w:val="00E530A1"/>
    <w:rsid w:val="00E70F34"/>
    <w:rsid w:val="00E8261F"/>
    <w:rsid w:val="00E840B4"/>
    <w:rsid w:val="00E84478"/>
    <w:rsid w:val="00E86A13"/>
    <w:rsid w:val="00EB6277"/>
    <w:rsid w:val="00F0578F"/>
    <w:rsid w:val="00F2577B"/>
    <w:rsid w:val="00F25E91"/>
    <w:rsid w:val="00F721D8"/>
    <w:rsid w:val="00F823E7"/>
    <w:rsid w:val="00FC2AF7"/>
    <w:rsid w:val="00FF1F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0178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17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a0"/>
    <w:uiPriority w:val="99"/>
    <w:semiHidden/>
    <w:unhideWhenUsed/>
    <w:rsid w:val="005A4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A4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demo=2&amp;base=LAW&amp;n=448809&amp;dst=100064&amp;field=134&amp;date=30.06.2024" TargetMode="External" /><Relationship Id="rId6" Type="http://schemas.openxmlformats.org/officeDocument/2006/relationships/hyperlink" Target="https://login.consultant.ru/link/?req=doc&amp;demo=2&amp;base=LAW&amp;n=448809&amp;dst=100015&amp;field=134&amp;date=30.06.202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D993D-21AA-4102-B716-8EAA544E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